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jc w:val="center"/>
        <w:rPr>
          <w:rFonts w:ascii="Handlee" w:cs="Handlee" w:eastAsia="Handlee" w:hAnsi="Handlee"/>
          <w:b w:val="1"/>
          <w:sz w:val="28"/>
          <w:szCs w:val="28"/>
        </w:rPr>
      </w:pPr>
      <w:r w:rsidDel="00000000" w:rsidR="00000000" w:rsidRPr="00000000">
        <w:rPr>
          <w:rFonts w:ascii="Handlee" w:cs="Handlee" w:eastAsia="Handlee" w:hAnsi="Handlee"/>
          <w:b w:val="1"/>
          <w:sz w:val="28"/>
          <w:szCs w:val="28"/>
          <w:rtl w:val="0"/>
        </w:rPr>
        <w:t xml:space="preserve">“Fixed Income” Annotation Practice </w:t>
      </w:r>
    </w:p>
    <w:p w:rsidR="00000000" w:rsidDel="00000000" w:rsidP="00000000" w:rsidRDefault="00000000" w:rsidRPr="00000000" w14:paraId="00000002">
      <w:pPr>
        <w:pageBreakBefore w:val="0"/>
        <w:jc w:val="center"/>
        <w:rPr>
          <w:rFonts w:ascii="Handlee" w:cs="Handlee" w:eastAsia="Handlee" w:hAnsi="Handlee"/>
          <w:b w:val="1"/>
          <w:sz w:val="28"/>
          <w:szCs w:val="28"/>
        </w:rPr>
      </w:pPr>
      <w:r w:rsidDel="00000000" w:rsidR="00000000" w:rsidRPr="00000000">
        <w:rPr>
          <w:rtl w:val="0"/>
        </w:rPr>
      </w:r>
    </w:p>
    <w:p w:rsidR="00000000" w:rsidDel="00000000" w:rsidP="00000000" w:rsidRDefault="00000000" w:rsidRPr="00000000" w14:paraId="00000003">
      <w:pPr>
        <w:pageBreakBefore w:val="0"/>
        <w:rPr>
          <w:rFonts w:ascii="Handlee" w:cs="Handlee" w:eastAsia="Handlee" w:hAnsi="Handlee"/>
          <w:b w:val="1"/>
          <w:sz w:val="28"/>
          <w:szCs w:val="28"/>
          <w:u w:val="single"/>
        </w:rPr>
      </w:pPr>
      <w:r w:rsidDel="00000000" w:rsidR="00000000" w:rsidRPr="00000000">
        <w:rPr>
          <w:rFonts w:ascii="Handlee" w:cs="Handlee" w:eastAsia="Handlee" w:hAnsi="Handlee"/>
          <w:b w:val="1"/>
          <w:sz w:val="28"/>
          <w:szCs w:val="28"/>
          <w:u w:val="single"/>
          <w:rtl w:val="0"/>
        </w:rPr>
        <w:t xml:space="preserve">Part One</w:t>
      </w:r>
    </w:p>
    <w:p w:rsidR="00000000" w:rsidDel="00000000" w:rsidP="00000000" w:rsidRDefault="00000000" w:rsidRPr="00000000" w14:paraId="00000004">
      <w:pPr>
        <w:pageBreakBefore w:val="0"/>
        <w:spacing w:after="240" w:before="0" w:lineRule="auto"/>
        <w:rPr>
          <w:i w:val="1"/>
          <w:color w:val="9900ff"/>
          <w:sz w:val="24"/>
          <w:szCs w:val="24"/>
        </w:rPr>
      </w:pPr>
      <w:r w:rsidDel="00000000" w:rsidR="00000000" w:rsidRPr="00000000">
        <w:rPr>
          <w:i w:val="1"/>
          <w:color w:val="9900ff"/>
          <w:sz w:val="24"/>
          <w:szCs w:val="24"/>
          <w:rtl w:val="0"/>
        </w:rPr>
        <w:t xml:space="preserve">First, read the story from beginning to end. Then answer the following</w:t>
      </w:r>
      <w:r w:rsidDel="00000000" w:rsidR="00000000" w:rsidRPr="00000000">
        <w:rPr>
          <w:i w:val="1"/>
          <w:color w:val="9900ff"/>
          <w:sz w:val="24"/>
          <w:szCs w:val="24"/>
          <w:rtl w:val="0"/>
        </w:rPr>
        <w:t xml:space="preserve">:</w:t>
      </w:r>
    </w:p>
    <w:p w:rsidR="00000000" w:rsidDel="00000000" w:rsidP="00000000" w:rsidRDefault="00000000" w:rsidRPr="00000000" w14:paraId="00000005">
      <w:pPr>
        <w:pageBreakBefore w:val="0"/>
        <w:numPr>
          <w:ilvl w:val="0"/>
          <w:numId w:val="1"/>
        </w:numPr>
        <w:spacing w:after="240" w:before="240" w:lineRule="auto"/>
        <w:ind w:left="720" w:hanging="360"/>
        <w:rPr>
          <w:sz w:val="24"/>
          <w:szCs w:val="24"/>
        </w:rPr>
      </w:pPr>
      <w:r w:rsidDel="00000000" w:rsidR="00000000" w:rsidRPr="00000000">
        <w:rPr>
          <w:sz w:val="24"/>
          <w:szCs w:val="24"/>
          <w:rtl w:val="0"/>
        </w:rPr>
        <w:t xml:space="preserve">What is the setting of the story? (remember this is both time </w:t>
      </w:r>
      <w:r w:rsidDel="00000000" w:rsidR="00000000" w:rsidRPr="00000000">
        <w:rPr>
          <w:i w:val="1"/>
          <w:sz w:val="24"/>
          <w:szCs w:val="24"/>
          <w:rtl w:val="0"/>
        </w:rPr>
        <w:t xml:space="preserve">and</w:t>
      </w:r>
      <w:r w:rsidDel="00000000" w:rsidR="00000000" w:rsidRPr="00000000">
        <w:rPr>
          <w:sz w:val="24"/>
          <w:szCs w:val="24"/>
          <w:rtl w:val="0"/>
        </w:rPr>
        <w:t xml:space="preserve"> place!) Answer in complete sentence(s):</w:t>
      </w:r>
    </w:p>
    <w:tbl>
      <w:tblPr>
        <w:tblStyle w:val="Table1"/>
        <w:tblW w:w="864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40"/>
        <w:tblGridChange w:id="0">
          <w:tblGrid>
            <w:gridCol w:w="86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bl>
    <w:p w:rsidR="00000000" w:rsidDel="00000000" w:rsidP="00000000" w:rsidRDefault="00000000" w:rsidRPr="00000000" w14:paraId="00000007">
      <w:pPr>
        <w:pageBreakBefore w:val="0"/>
        <w:spacing w:after="240" w:before="240" w:lineRule="auto"/>
        <w:ind w:left="0" w:firstLine="0"/>
        <w:rPr>
          <w:sz w:val="24"/>
          <w:szCs w:val="24"/>
        </w:rPr>
      </w:pPr>
      <w:r w:rsidDel="00000000" w:rsidR="00000000" w:rsidRPr="00000000">
        <w:rPr>
          <w:sz w:val="24"/>
          <w:szCs w:val="24"/>
          <w:rtl w:val="0"/>
        </w:rPr>
        <w:t xml:space="preserve"> </w:t>
        <w:tab/>
        <w:tab/>
        <w:tab/>
        <w:tab/>
        <w:tab/>
        <w:tab/>
        <w:tab/>
      </w:r>
    </w:p>
    <w:p w:rsidR="00000000" w:rsidDel="00000000" w:rsidP="00000000" w:rsidRDefault="00000000" w:rsidRPr="00000000" w14:paraId="00000008">
      <w:pPr>
        <w:pageBreakBefore w:val="0"/>
        <w:numPr>
          <w:ilvl w:val="0"/>
          <w:numId w:val="1"/>
        </w:numPr>
        <w:spacing w:after="240" w:before="240" w:lineRule="auto"/>
        <w:ind w:left="720" w:hanging="360"/>
        <w:rPr>
          <w:sz w:val="24"/>
          <w:szCs w:val="24"/>
        </w:rPr>
      </w:pPr>
      <w:r w:rsidDel="00000000" w:rsidR="00000000" w:rsidRPr="00000000">
        <w:rPr>
          <w:sz w:val="24"/>
          <w:szCs w:val="24"/>
          <w:rtl w:val="0"/>
        </w:rPr>
        <w:t xml:space="preserve">Who is the protagonist? How do you know?</w:t>
      </w:r>
    </w:p>
    <w:tbl>
      <w:tblPr>
        <w:tblStyle w:val="Table2"/>
        <w:tblW w:w="864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40"/>
        <w:tblGridChange w:id="0">
          <w:tblGrid>
            <w:gridCol w:w="86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bl>
    <w:p w:rsidR="00000000" w:rsidDel="00000000" w:rsidP="00000000" w:rsidRDefault="00000000" w:rsidRPr="00000000" w14:paraId="0000000A">
      <w:pPr>
        <w:pageBreakBefore w:val="0"/>
        <w:spacing w:after="240" w:before="240" w:lineRule="auto"/>
        <w:ind w:left="720" w:firstLine="0"/>
        <w:rPr>
          <w:sz w:val="24"/>
          <w:szCs w:val="24"/>
        </w:rPr>
      </w:pPr>
      <w:r w:rsidDel="00000000" w:rsidR="00000000" w:rsidRPr="00000000">
        <w:rPr>
          <w:sz w:val="24"/>
          <w:szCs w:val="24"/>
          <w:rtl w:val="0"/>
        </w:rPr>
        <w:tab/>
        <w:tab/>
        <w:tab/>
        <w:tab/>
        <w:tab/>
        <w:tab/>
      </w:r>
    </w:p>
    <w:p w:rsidR="00000000" w:rsidDel="00000000" w:rsidP="00000000" w:rsidRDefault="00000000" w:rsidRPr="00000000" w14:paraId="0000000B">
      <w:pPr>
        <w:pageBreakBefore w:val="0"/>
        <w:numPr>
          <w:ilvl w:val="0"/>
          <w:numId w:val="1"/>
        </w:numPr>
        <w:spacing w:after="240" w:before="240" w:lineRule="auto"/>
        <w:ind w:left="720" w:hanging="360"/>
        <w:rPr>
          <w:sz w:val="24"/>
          <w:szCs w:val="24"/>
        </w:rPr>
      </w:pPr>
      <w:r w:rsidDel="00000000" w:rsidR="00000000" w:rsidRPr="00000000">
        <w:rPr>
          <w:sz w:val="24"/>
          <w:szCs w:val="24"/>
          <w:rtl w:val="0"/>
        </w:rPr>
        <w:t xml:space="preserve">Who (or what!) is the antagonist?​ How do you know?</w:t>
      </w:r>
    </w:p>
    <w:tbl>
      <w:tblPr>
        <w:tblStyle w:val="Table3"/>
        <w:tblW w:w="864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40"/>
        <w:tblGridChange w:id="0">
          <w:tblGrid>
            <w:gridCol w:w="86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bl>
    <w:p w:rsidR="00000000" w:rsidDel="00000000" w:rsidP="00000000" w:rsidRDefault="00000000" w:rsidRPr="00000000" w14:paraId="0000000D">
      <w:pPr>
        <w:pageBreakBefore w:val="0"/>
        <w:spacing w:after="240" w:before="240" w:lineRule="auto"/>
        <w:ind w:left="0" w:firstLine="0"/>
        <w:rPr>
          <w:sz w:val="24"/>
          <w:szCs w:val="24"/>
        </w:rPr>
      </w:pPr>
      <w:r w:rsidDel="00000000" w:rsidR="00000000" w:rsidRPr="00000000">
        <w:rPr>
          <w:sz w:val="24"/>
          <w:szCs w:val="24"/>
          <w:rtl w:val="0"/>
        </w:rPr>
        <w:t xml:space="preserve"> </w:t>
        <w:tab/>
        <w:tab/>
        <w:tab/>
        <w:tab/>
        <w:tab/>
        <w:tab/>
        <w:tab/>
      </w:r>
    </w:p>
    <w:p w:rsidR="00000000" w:rsidDel="00000000" w:rsidP="00000000" w:rsidRDefault="00000000" w:rsidRPr="00000000" w14:paraId="0000000E">
      <w:pPr>
        <w:pageBreakBefore w:val="0"/>
        <w:numPr>
          <w:ilvl w:val="0"/>
          <w:numId w:val="1"/>
        </w:numPr>
        <w:spacing w:after="240" w:before="240" w:lineRule="auto"/>
        <w:ind w:left="720" w:hanging="360"/>
        <w:rPr>
          <w:sz w:val="24"/>
          <w:szCs w:val="24"/>
        </w:rPr>
      </w:pPr>
      <w:r w:rsidDel="00000000" w:rsidR="00000000" w:rsidRPr="00000000">
        <w:rPr>
          <w:sz w:val="24"/>
          <w:szCs w:val="24"/>
          <w:rtl w:val="0"/>
        </w:rPr>
        <w:t xml:space="preserve">What is one big idea in the story (for example: love, war, etc.)? ​</w:t>
      </w:r>
    </w:p>
    <w:tbl>
      <w:tblPr>
        <w:tblStyle w:val="Table4"/>
        <w:tblW w:w="864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40"/>
        <w:tblGridChange w:id="0">
          <w:tblGrid>
            <w:gridCol w:w="86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bl>
    <w:p w:rsidR="00000000" w:rsidDel="00000000" w:rsidP="00000000" w:rsidRDefault="00000000" w:rsidRPr="00000000" w14:paraId="00000010">
      <w:pPr>
        <w:pageBreakBefore w:val="0"/>
        <w:spacing w:after="240" w:before="240" w:lineRule="auto"/>
        <w:rPr>
          <w:sz w:val="24"/>
          <w:szCs w:val="24"/>
        </w:rPr>
      </w:pPr>
      <w:r w:rsidDel="00000000" w:rsidR="00000000" w:rsidRPr="00000000">
        <w:rPr>
          <w:rtl w:val="0"/>
        </w:rPr>
      </w:r>
    </w:p>
    <w:p w:rsidR="00000000" w:rsidDel="00000000" w:rsidP="00000000" w:rsidRDefault="00000000" w:rsidRPr="00000000" w14:paraId="00000011">
      <w:pPr>
        <w:pageBreakBefore w:val="0"/>
        <w:numPr>
          <w:ilvl w:val="0"/>
          <w:numId w:val="1"/>
        </w:numPr>
        <w:spacing w:after="240" w:before="240" w:lineRule="auto"/>
        <w:ind w:left="720" w:hanging="360"/>
        <w:rPr>
          <w:sz w:val="24"/>
          <w:szCs w:val="24"/>
          <w:u w:val="none"/>
        </w:rPr>
      </w:pPr>
      <w:r w:rsidDel="00000000" w:rsidR="00000000" w:rsidRPr="00000000">
        <w:rPr>
          <w:sz w:val="24"/>
          <w:szCs w:val="24"/>
          <w:rtl w:val="0"/>
        </w:rPr>
        <w:t xml:space="preserve">What do you think the theme or message of the story is? What is the author saying about the idea you chose for question #4? </w:t>
      </w:r>
    </w:p>
    <w:tbl>
      <w:tblPr>
        <w:tblStyle w:val="Table5"/>
        <w:tblW w:w="864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40"/>
        <w:tblGridChange w:id="0">
          <w:tblGrid>
            <w:gridCol w:w="86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9900ff"/>
                <w:sz w:val="24"/>
                <w:szCs w:val="24"/>
              </w:rPr>
            </w:pPr>
            <w:r w:rsidDel="00000000" w:rsidR="00000000" w:rsidRPr="00000000">
              <w:rPr>
                <w:color w:val="9900ff"/>
                <w:sz w:val="24"/>
                <w:szCs w:val="24"/>
                <w:rtl w:val="0"/>
              </w:rPr>
              <w:t xml:space="preserve">The author believes that</w:t>
            </w:r>
          </w:p>
        </w:tc>
      </w:tr>
    </w:tbl>
    <w:p w:rsidR="00000000" w:rsidDel="00000000" w:rsidP="00000000" w:rsidRDefault="00000000" w:rsidRPr="00000000" w14:paraId="00000013">
      <w:pPr>
        <w:pageBreakBefore w:val="0"/>
        <w:rPr/>
      </w:pPr>
      <w:r w:rsidDel="00000000" w:rsidR="00000000" w:rsidRPr="00000000">
        <w:rPr>
          <w:rtl w:val="0"/>
        </w:rPr>
      </w:r>
    </w:p>
    <w:p w:rsidR="00000000" w:rsidDel="00000000" w:rsidP="00000000" w:rsidRDefault="00000000" w:rsidRPr="00000000" w14:paraId="00000014">
      <w:pPr>
        <w:pageBreakBefore w:val="0"/>
        <w:rPr>
          <w:rFonts w:ascii="Handlee" w:cs="Handlee" w:eastAsia="Handlee" w:hAnsi="Handlee"/>
          <w:b w:val="1"/>
          <w:sz w:val="28"/>
          <w:szCs w:val="28"/>
          <w:u w:val="singl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5">
      <w:pPr>
        <w:pageBreakBefore w:val="0"/>
        <w:rPr>
          <w:rFonts w:ascii="Handlee" w:cs="Handlee" w:eastAsia="Handlee" w:hAnsi="Handlee"/>
          <w:b w:val="1"/>
          <w:sz w:val="28"/>
          <w:szCs w:val="28"/>
          <w:u w:val="single"/>
        </w:rPr>
      </w:pPr>
      <w:r w:rsidDel="00000000" w:rsidR="00000000" w:rsidRPr="00000000">
        <w:rPr>
          <w:rtl w:val="0"/>
        </w:rPr>
      </w:r>
    </w:p>
    <w:p w:rsidR="00000000" w:rsidDel="00000000" w:rsidP="00000000" w:rsidRDefault="00000000" w:rsidRPr="00000000" w14:paraId="00000016">
      <w:pPr>
        <w:pageBreakBefore w:val="0"/>
        <w:rPr/>
      </w:pPr>
      <w:r w:rsidDel="00000000" w:rsidR="00000000" w:rsidRPr="00000000">
        <w:rPr>
          <w:rFonts w:ascii="Handlee" w:cs="Handlee" w:eastAsia="Handlee" w:hAnsi="Handlee"/>
          <w:b w:val="1"/>
          <w:sz w:val="28"/>
          <w:szCs w:val="28"/>
          <w:u w:val="single"/>
          <w:rtl w:val="0"/>
        </w:rPr>
        <w:t xml:space="preserve">Part Two</w:t>
      </w:r>
      <w:r w:rsidDel="00000000" w:rsidR="00000000" w:rsidRPr="00000000">
        <w:rPr>
          <w:rtl w:val="0"/>
        </w:rPr>
      </w:r>
    </w:p>
    <w:p w:rsidR="00000000" w:rsidDel="00000000" w:rsidP="00000000" w:rsidRDefault="00000000" w:rsidRPr="00000000" w14:paraId="00000017">
      <w:pPr>
        <w:pageBreakBefore w:val="0"/>
        <w:rPr>
          <w:color w:val="9900ff"/>
          <w:sz w:val="24"/>
          <w:szCs w:val="24"/>
        </w:rPr>
      </w:pPr>
      <w:r w:rsidDel="00000000" w:rsidR="00000000" w:rsidRPr="00000000">
        <w:rPr>
          <w:i w:val="1"/>
          <w:color w:val="9900ff"/>
          <w:sz w:val="24"/>
          <w:szCs w:val="24"/>
          <w:rtl w:val="0"/>
        </w:rPr>
        <w:t xml:space="preserve">Now we are going to do some annotating, or marking up the text. Follow the steps in the table below:</w:t>
      </w:r>
      <w:r w:rsidDel="00000000" w:rsidR="00000000" w:rsidRPr="00000000">
        <w:rPr>
          <w:rtl w:val="0"/>
        </w:rPr>
      </w:r>
    </w:p>
    <w:tbl>
      <w:tblPr>
        <w:tblStyle w:val="Table6"/>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yellow"/>
              </w:rPr>
            </w:pPr>
            <w:r w:rsidDel="00000000" w:rsidR="00000000" w:rsidRPr="00000000">
              <w:rPr>
                <w:b w:val="1"/>
                <w:sz w:val="24"/>
                <w:szCs w:val="24"/>
                <w:rtl w:val="0"/>
              </w:rPr>
              <w:t xml:space="preserve">Step 1:</w:t>
            </w:r>
            <w:r w:rsidDel="00000000" w:rsidR="00000000" w:rsidRPr="00000000">
              <w:rPr>
                <w:sz w:val="24"/>
                <w:szCs w:val="24"/>
                <w:rtl w:val="0"/>
              </w:rPr>
              <w:t xml:space="preserve"> Highlight the part of the story that is the EXPOSITION in </w:t>
            </w:r>
            <w:r w:rsidDel="00000000" w:rsidR="00000000" w:rsidRPr="00000000">
              <w:rPr>
                <w:sz w:val="24"/>
                <w:szCs w:val="24"/>
                <w:highlight w:val="yellow"/>
                <w:rtl w:val="0"/>
              </w:rPr>
              <w:t xml:space="preserve">yellow.</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shd w:fill="6fa8dc" w:val="clear"/>
              </w:rPr>
            </w:pPr>
            <w:r w:rsidDel="00000000" w:rsidR="00000000" w:rsidRPr="00000000">
              <w:rPr>
                <w:b w:val="1"/>
                <w:sz w:val="24"/>
                <w:szCs w:val="24"/>
                <w:rtl w:val="0"/>
              </w:rPr>
              <w:t xml:space="preserve">Step 2: </w:t>
            </w:r>
            <w:r w:rsidDel="00000000" w:rsidR="00000000" w:rsidRPr="00000000">
              <w:rPr>
                <w:sz w:val="24"/>
                <w:szCs w:val="24"/>
                <w:rtl w:val="0"/>
              </w:rPr>
              <w:t xml:space="preserve">Highlight the part of the story that is the INCITING ACTION in </w:t>
            </w:r>
            <w:r w:rsidDel="00000000" w:rsidR="00000000" w:rsidRPr="00000000">
              <w:rPr>
                <w:sz w:val="24"/>
                <w:szCs w:val="24"/>
                <w:shd w:fill="6fa8dc" w:val="clear"/>
                <w:rtl w:val="0"/>
              </w:rPr>
              <w:t xml:space="preserve">blue.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magenta"/>
              </w:rPr>
            </w:pPr>
            <w:r w:rsidDel="00000000" w:rsidR="00000000" w:rsidRPr="00000000">
              <w:rPr>
                <w:b w:val="1"/>
                <w:sz w:val="24"/>
                <w:szCs w:val="24"/>
                <w:rtl w:val="0"/>
              </w:rPr>
              <w:t xml:space="preserve">Step 3: </w:t>
            </w:r>
            <w:r w:rsidDel="00000000" w:rsidR="00000000" w:rsidRPr="00000000">
              <w:rPr>
                <w:sz w:val="24"/>
                <w:szCs w:val="24"/>
                <w:rtl w:val="0"/>
              </w:rPr>
              <w:t xml:space="preserve">Highlight the part of the story that has the RISING ACTION in </w:t>
            </w:r>
            <w:r w:rsidDel="00000000" w:rsidR="00000000" w:rsidRPr="00000000">
              <w:rPr>
                <w:sz w:val="24"/>
                <w:szCs w:val="24"/>
                <w:highlight w:val="magenta"/>
                <w:rtl w:val="0"/>
              </w:rPr>
              <w:t xml:space="preserve">pink.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green"/>
              </w:rPr>
            </w:pPr>
            <w:r w:rsidDel="00000000" w:rsidR="00000000" w:rsidRPr="00000000">
              <w:rPr>
                <w:b w:val="1"/>
                <w:sz w:val="24"/>
                <w:szCs w:val="24"/>
                <w:rtl w:val="0"/>
              </w:rPr>
              <w:t xml:space="preserve">Step 4: </w:t>
            </w:r>
            <w:r w:rsidDel="00000000" w:rsidR="00000000" w:rsidRPr="00000000">
              <w:rPr>
                <w:sz w:val="24"/>
                <w:szCs w:val="24"/>
                <w:rtl w:val="0"/>
              </w:rPr>
              <w:t xml:space="preserve">Highlight the part of the story that is the CLIMAX in </w:t>
            </w:r>
            <w:r w:rsidDel="00000000" w:rsidR="00000000" w:rsidRPr="00000000">
              <w:rPr>
                <w:sz w:val="24"/>
                <w:szCs w:val="24"/>
                <w:highlight w:val="green"/>
                <w:rtl w:val="0"/>
              </w:rPr>
              <w:t xml:space="preserve">green.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shd w:fill="ff9900" w:val="clear"/>
              </w:rPr>
            </w:pPr>
            <w:r w:rsidDel="00000000" w:rsidR="00000000" w:rsidRPr="00000000">
              <w:rPr>
                <w:b w:val="1"/>
                <w:sz w:val="24"/>
                <w:szCs w:val="24"/>
                <w:rtl w:val="0"/>
              </w:rPr>
              <w:t xml:space="preserve">Step 5: </w:t>
            </w:r>
            <w:r w:rsidDel="00000000" w:rsidR="00000000" w:rsidRPr="00000000">
              <w:rPr>
                <w:sz w:val="24"/>
                <w:szCs w:val="24"/>
                <w:rtl w:val="0"/>
              </w:rPr>
              <w:t xml:space="preserve">Highlight the part of the story that has the FALLING ACTION in </w:t>
            </w:r>
            <w:r w:rsidDel="00000000" w:rsidR="00000000" w:rsidRPr="00000000">
              <w:rPr>
                <w:sz w:val="24"/>
                <w:szCs w:val="24"/>
                <w:shd w:fill="ff9900" w:val="clear"/>
                <w:rtl w:val="0"/>
              </w:rPr>
              <w:t xml:space="preserve">orange.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red"/>
              </w:rPr>
            </w:pPr>
            <w:r w:rsidDel="00000000" w:rsidR="00000000" w:rsidRPr="00000000">
              <w:rPr>
                <w:b w:val="1"/>
                <w:sz w:val="24"/>
                <w:szCs w:val="24"/>
                <w:rtl w:val="0"/>
              </w:rPr>
              <w:t xml:space="preserve">Step 6: </w:t>
            </w:r>
            <w:r w:rsidDel="00000000" w:rsidR="00000000" w:rsidRPr="00000000">
              <w:rPr>
                <w:sz w:val="24"/>
                <w:szCs w:val="24"/>
                <w:rtl w:val="0"/>
              </w:rPr>
              <w:t xml:space="preserve">Highlight the part of the story that is the RESOLUTION in </w:t>
            </w:r>
            <w:r w:rsidDel="00000000" w:rsidR="00000000" w:rsidRPr="00000000">
              <w:rPr>
                <w:sz w:val="24"/>
                <w:szCs w:val="24"/>
                <w:highlight w:val="red"/>
                <w:rtl w:val="0"/>
              </w:rPr>
              <w:t xml:space="preserve">red.</w:t>
            </w:r>
          </w:p>
        </w:tc>
      </w:tr>
    </w:tbl>
    <w:p w:rsidR="00000000" w:rsidDel="00000000" w:rsidP="00000000" w:rsidRDefault="00000000" w:rsidRPr="00000000" w14:paraId="0000001E">
      <w:pPr>
        <w:pageBreakBefore w:val="0"/>
        <w:rPr/>
      </w:pPr>
      <w:r w:rsidDel="00000000" w:rsidR="00000000" w:rsidRPr="00000000">
        <w:rPr>
          <w:rtl w:val="0"/>
        </w:rPr>
      </w:r>
    </w:p>
    <w:p w:rsidR="00000000" w:rsidDel="00000000" w:rsidP="00000000" w:rsidRDefault="00000000" w:rsidRPr="00000000" w14:paraId="0000001F">
      <w:pPr>
        <w:pageBreakBefore w:val="0"/>
        <w:rPr>
          <w:sz w:val="32"/>
          <w:szCs w:val="32"/>
        </w:rPr>
      </w:pPr>
      <w:r w:rsidDel="00000000" w:rsidR="00000000" w:rsidRPr="00000000">
        <w:rPr>
          <w:sz w:val="32"/>
          <w:szCs w:val="32"/>
          <w:rtl w:val="0"/>
        </w:rPr>
        <w:t xml:space="preserve">Fixed Income</w:t>
      </w:r>
    </w:p>
    <w:p w:rsidR="00000000" w:rsidDel="00000000" w:rsidP="00000000" w:rsidRDefault="00000000" w:rsidRPr="00000000" w14:paraId="00000020">
      <w:pPr>
        <w:pageBreakBefore w:val="0"/>
        <w:rPr/>
      </w:pPr>
      <w:r w:rsidDel="00000000" w:rsidR="00000000" w:rsidRPr="00000000">
        <w:rPr>
          <w:sz w:val="24"/>
          <w:szCs w:val="24"/>
          <w:rtl w:val="0"/>
        </w:rPr>
        <w:t xml:space="preserve">By Sherman Alexie</w:t>
      </w:r>
      <w:r w:rsidDel="00000000" w:rsidR="00000000" w:rsidRPr="00000000">
        <w:rPr>
          <w:rtl w:val="0"/>
        </w:rPr>
        <w:tab/>
        <w:tab/>
        <w:tab/>
        <w:tab/>
        <w:tab/>
      </w:r>
    </w:p>
    <w:p w:rsidR="00000000" w:rsidDel="00000000" w:rsidP="00000000" w:rsidRDefault="00000000" w:rsidRPr="00000000" w14:paraId="00000021">
      <w:pPr>
        <w:pageBreakBefore w:val="0"/>
        <w:spacing w:after="240" w:before="240" w:lineRule="auto"/>
        <w:rPr/>
      </w:pPr>
      <w:r w:rsidDel="00000000" w:rsidR="00000000" w:rsidRPr="00000000">
        <w:rPr>
          <w:sz w:val="24"/>
          <w:szCs w:val="24"/>
          <w:rtl w:val="0"/>
        </w:rPr>
        <w:t xml:space="preserve">When I landed the McDonald’s job, I was surprised to learn that I was the only teenager. I thought fast food was the only place where teenagers could get jobs. But most of the workers were college students or college-effing-graduates. One of the cooks has an Electrical Engineering degree. And he’s using all that science education to make sure there are two pickles, and only two pickles, on the hamburgers.</w:t>
      </w:r>
      <w:r w:rsidDel="00000000" w:rsidR="00000000" w:rsidRPr="00000000">
        <w:rPr>
          <w:rtl w:val="0"/>
        </w:rPr>
        <w:tab/>
        <w:tab/>
        <w:tab/>
        <w:tab/>
      </w:r>
    </w:p>
    <w:p w:rsidR="00000000" w:rsidDel="00000000" w:rsidP="00000000" w:rsidRDefault="00000000" w:rsidRPr="00000000" w14:paraId="00000022">
      <w:pPr>
        <w:pageBreakBefore w:val="0"/>
        <w:spacing w:after="240" w:before="240" w:lineRule="auto"/>
        <w:rPr/>
      </w:pPr>
      <w:r w:rsidDel="00000000" w:rsidR="00000000" w:rsidRPr="00000000">
        <w:rPr>
          <w:sz w:val="24"/>
          <w:szCs w:val="24"/>
          <w:rtl w:val="0"/>
        </w:rPr>
        <w:t xml:space="preserve">I don’t mean to make fun of my co-workers. They’re mostly cool. I’m angry at this effing country for making these adults work at McDonald’s. The woman who works the drive-through is a forty-five-year-old single mother and has three kids. How the hell does she pay for anything with her McDonald’s wages?</w:t>
      </w:r>
      <w:r w:rsidDel="00000000" w:rsidR="00000000" w:rsidRPr="00000000">
        <w:rPr>
          <w:rtl w:val="0"/>
        </w:rPr>
        <w:tab/>
        <w:tab/>
        <w:tab/>
        <w:tab/>
        <w:tab/>
      </w:r>
    </w:p>
    <w:p w:rsidR="00000000" w:rsidDel="00000000" w:rsidP="00000000" w:rsidRDefault="00000000" w:rsidRPr="00000000" w14:paraId="00000023">
      <w:pPr>
        <w:pageBreakBefore w:val="0"/>
        <w:spacing w:after="240" w:before="240" w:lineRule="auto"/>
        <w:rPr/>
      </w:pPr>
      <w:r w:rsidDel="00000000" w:rsidR="00000000" w:rsidRPr="00000000">
        <w:rPr>
          <w:sz w:val="24"/>
          <w:szCs w:val="24"/>
          <w:rtl w:val="0"/>
        </w:rPr>
        <w:t xml:space="preserve">And don’t think it’s an accident that 99% of my co-workers are Black and Latino. I’m Native American and I’m pretty dark for a mixed-blood urban Indian. The only thing white in this McDonald’s are the effing vanilla milkshakes.</w:t>
      </w:r>
      <w:r w:rsidDel="00000000" w:rsidR="00000000" w:rsidRPr="00000000">
        <w:rPr>
          <w:rtl w:val="0"/>
        </w:rPr>
        <w:tab/>
        <w:tab/>
        <w:tab/>
        <w:tab/>
      </w:r>
    </w:p>
    <w:p w:rsidR="00000000" w:rsidDel="00000000" w:rsidP="00000000" w:rsidRDefault="00000000" w:rsidRPr="00000000" w14:paraId="00000024">
      <w:pPr>
        <w:pageBreakBefore w:val="0"/>
        <w:spacing w:after="240" w:before="240" w:lineRule="auto"/>
        <w:rPr/>
      </w:pPr>
      <w:r w:rsidDel="00000000" w:rsidR="00000000" w:rsidRPr="00000000">
        <w:rPr>
          <w:sz w:val="24"/>
          <w:szCs w:val="24"/>
          <w:rtl w:val="0"/>
        </w:rPr>
        <w:t xml:space="preserve">Sometimes, I feel guilty that I have this job. There might be other mothers and fathers who need it. But it ain’t like my parents are rich. My Mom, the Indian, is an Academic Advisor at the University of Washington, and makes decent cash, but my Dad, the white guy, got laid off from Boeing two years ago and can’t get a job anywhere else. Sooner or later, he’s probably going to be making french fries alongside me.</w:t>
      </w:r>
      <w:r w:rsidDel="00000000" w:rsidR="00000000" w:rsidRPr="00000000">
        <w:rPr>
          <w:rtl w:val="0"/>
        </w:rPr>
        <w:tab/>
        <w:tab/>
        <w:tab/>
        <w:tab/>
      </w:r>
    </w:p>
    <w:p w:rsidR="00000000" w:rsidDel="00000000" w:rsidP="00000000" w:rsidRDefault="00000000" w:rsidRPr="00000000" w14:paraId="00000025">
      <w:pPr>
        <w:pageBreakBefore w:val="0"/>
        <w:spacing w:after="240" w:before="240" w:lineRule="auto"/>
        <w:rPr/>
      </w:pPr>
      <w:r w:rsidDel="00000000" w:rsidR="00000000" w:rsidRPr="00000000">
        <w:rPr>
          <w:sz w:val="24"/>
          <w:szCs w:val="24"/>
          <w:rtl w:val="0"/>
        </w:rPr>
        <w:t xml:space="preserve">I’m saving my money for college. I screwed off my first two years of high school, like too many Indians do, so I don’t have the grades for a four-year school. But Seattle has some awesome community colleges. I can kick ass in my studies there and earn my way into a university somewhere close to home.</w:t>
      </w:r>
      <w:r w:rsidDel="00000000" w:rsidR="00000000" w:rsidRPr="00000000">
        <w:rPr>
          <w:rtl w:val="0"/>
        </w:rPr>
        <w:tab/>
        <w:tab/>
        <w:tab/>
        <w:tab/>
        <w:tab/>
      </w:r>
    </w:p>
    <w:p w:rsidR="00000000" w:rsidDel="00000000" w:rsidP="00000000" w:rsidRDefault="00000000" w:rsidRPr="00000000" w14:paraId="00000026">
      <w:pPr>
        <w:pageBreakBefore w:val="0"/>
        <w:spacing w:after="240" w:before="240" w:lineRule="auto"/>
        <w:rPr/>
      </w:pPr>
      <w:r w:rsidDel="00000000" w:rsidR="00000000" w:rsidRPr="00000000">
        <w:rPr>
          <w:sz w:val="24"/>
          <w:szCs w:val="24"/>
          <w:rtl w:val="0"/>
        </w:rPr>
        <w:t xml:space="preserve">These are desperate times, and I’m not as desperate as a lot of people, but I’m desperate enough to need this job.</w:t>
      </w:r>
      <w:r w:rsidDel="00000000" w:rsidR="00000000" w:rsidRPr="00000000">
        <w:rPr>
          <w:rtl w:val="0"/>
        </w:rPr>
        <w:tab/>
        <w:tab/>
        <w:tab/>
        <w:tab/>
      </w:r>
    </w:p>
    <w:p w:rsidR="00000000" w:rsidDel="00000000" w:rsidP="00000000" w:rsidRDefault="00000000" w:rsidRPr="00000000" w14:paraId="00000027">
      <w:pPr>
        <w:pageBreakBefore w:val="0"/>
        <w:spacing w:after="240" w:before="240" w:lineRule="auto"/>
        <w:rPr/>
      </w:pPr>
      <w:r w:rsidDel="00000000" w:rsidR="00000000" w:rsidRPr="00000000">
        <w:rPr>
          <w:sz w:val="24"/>
          <w:szCs w:val="24"/>
          <w:rtl w:val="0"/>
        </w:rPr>
        <w:t xml:space="preserve">There’s an elderly white man who works here. His reflexes are too slow to use any of the equipment, so he greets people at the door and clears and cleans tables.</w:t>
      </w:r>
      <w:r w:rsidDel="00000000" w:rsidR="00000000" w:rsidRPr="00000000">
        <w:rPr>
          <w:rtl w:val="0"/>
        </w:rPr>
        <w:tab/>
        <w:tab/>
      </w:r>
    </w:p>
    <w:p w:rsidR="00000000" w:rsidDel="00000000" w:rsidP="00000000" w:rsidRDefault="00000000" w:rsidRPr="00000000" w14:paraId="00000028">
      <w:pPr>
        <w:pageBreakBefore w:val="0"/>
        <w:spacing w:after="240" w:before="240" w:lineRule="auto"/>
        <w:rPr/>
      </w:pPr>
      <w:r w:rsidDel="00000000" w:rsidR="00000000" w:rsidRPr="00000000">
        <w:rPr>
          <w:sz w:val="24"/>
          <w:szCs w:val="24"/>
          <w:rtl w:val="0"/>
        </w:rPr>
        <w:t xml:space="preserve">He’s got a sharp mind, though. I like what he has to say. We take our breaks together. We put on coats to cover our McDonald’s polo shirts, walk a block, step into an alley, and smoke.</w:t>
      </w:r>
      <w:r w:rsidDel="00000000" w:rsidR="00000000" w:rsidRPr="00000000">
        <w:rPr>
          <w:rtl w:val="0"/>
        </w:rPr>
        <w:tab/>
        <w:tab/>
        <w:tab/>
        <w:tab/>
      </w:r>
    </w:p>
    <w:p w:rsidR="00000000" w:rsidDel="00000000" w:rsidP="00000000" w:rsidRDefault="00000000" w:rsidRPr="00000000" w14:paraId="00000029">
      <w:pPr>
        <w:pageBreakBefore w:val="0"/>
        <w:spacing w:after="240" w:before="240" w:lineRule="auto"/>
        <w:rPr/>
      </w:pPr>
      <w:r w:rsidDel="00000000" w:rsidR="00000000" w:rsidRPr="00000000">
        <w:rPr>
          <w:sz w:val="24"/>
          <w:szCs w:val="24"/>
          <w:rtl w:val="0"/>
        </w:rPr>
        <w:t xml:space="preserve">His wife died ten years ago.</w:t>
      </w:r>
      <w:r w:rsidDel="00000000" w:rsidR="00000000" w:rsidRPr="00000000">
        <w:rPr>
          <w:rtl w:val="0"/>
        </w:rPr>
        <w:tab/>
        <w:tab/>
        <w:tab/>
        <w:tab/>
      </w:r>
    </w:p>
    <w:p w:rsidR="00000000" w:rsidDel="00000000" w:rsidP="00000000" w:rsidRDefault="00000000" w:rsidRPr="00000000" w14:paraId="0000002A">
      <w:pPr>
        <w:pageBreakBefore w:val="0"/>
        <w:spacing w:after="240" w:before="240" w:lineRule="auto"/>
        <w:rPr/>
      </w:pPr>
      <w:r w:rsidDel="00000000" w:rsidR="00000000" w:rsidRPr="00000000">
        <w:rPr>
          <w:sz w:val="24"/>
          <w:szCs w:val="24"/>
          <w:rtl w:val="0"/>
        </w:rPr>
        <w:t xml:space="preserve">“Old husbands aren’t supposed to live longer than old wives,” he said. “My wife should be the widow sitting with other old widows making fun of their dead husbands.”</w:t>
      </w:r>
      <w:r w:rsidDel="00000000" w:rsidR="00000000" w:rsidRPr="00000000">
        <w:rPr>
          <w:rtl w:val="0"/>
        </w:rPr>
        <w:tab/>
        <w:tab/>
        <w:tab/>
      </w:r>
    </w:p>
    <w:p w:rsidR="00000000" w:rsidDel="00000000" w:rsidP="00000000" w:rsidRDefault="00000000" w:rsidRPr="00000000" w14:paraId="0000002B">
      <w:pPr>
        <w:pageBreakBefore w:val="0"/>
        <w:spacing w:after="240" w:before="240" w:lineRule="auto"/>
        <w:rPr/>
      </w:pPr>
      <w:r w:rsidDel="00000000" w:rsidR="00000000" w:rsidRPr="00000000">
        <w:rPr>
          <w:sz w:val="24"/>
          <w:szCs w:val="24"/>
          <w:rtl w:val="0"/>
        </w:rPr>
        <w:t xml:space="preserve">He has a girlfriend, though. A few girlfriends, actually.</w:t>
      </w:r>
      <w:r w:rsidDel="00000000" w:rsidR="00000000" w:rsidRPr="00000000">
        <w:rPr>
          <w:rtl w:val="0"/>
        </w:rPr>
        <w:tab/>
        <w:tab/>
        <w:tab/>
      </w:r>
    </w:p>
    <w:p w:rsidR="00000000" w:rsidDel="00000000" w:rsidP="00000000" w:rsidRDefault="00000000" w:rsidRPr="00000000" w14:paraId="0000002C">
      <w:pPr>
        <w:pageBreakBefore w:val="0"/>
        <w:spacing w:after="240" w:before="240" w:lineRule="auto"/>
        <w:rPr/>
      </w:pPr>
      <w:r w:rsidDel="00000000" w:rsidR="00000000" w:rsidRPr="00000000">
        <w:rPr>
          <w:sz w:val="24"/>
          <w:szCs w:val="24"/>
          <w:rtl w:val="0"/>
        </w:rPr>
        <w:t xml:space="preserve">“When you’re a single man in the old folks home,” he said, “you spend a lot of time dancing with different women.”</w:t>
      </w:r>
      <w:r w:rsidDel="00000000" w:rsidR="00000000" w:rsidRPr="00000000">
        <w:rPr>
          <w:rtl w:val="0"/>
        </w:rPr>
      </w:r>
    </w:p>
    <w:p w:rsidR="00000000" w:rsidDel="00000000" w:rsidP="00000000" w:rsidRDefault="00000000" w:rsidRPr="00000000" w14:paraId="0000002D">
      <w:pPr>
        <w:pageBreakBefore w:val="0"/>
        <w:spacing w:after="240" w:before="240" w:lineRule="auto"/>
        <w:rPr/>
      </w:pPr>
      <w:r w:rsidDel="00000000" w:rsidR="00000000" w:rsidRPr="00000000">
        <w:rPr>
          <w:sz w:val="24"/>
          <w:szCs w:val="24"/>
          <w:rtl w:val="0"/>
        </w:rPr>
        <w:t xml:space="preserve">“Dancing is what you geezers call it?” I said. “You’re, like, the oldest playboy in the world.”</w:t>
      </w:r>
      <w:r w:rsidDel="00000000" w:rsidR="00000000" w:rsidRPr="00000000">
        <w:rPr>
          <w:rtl w:val="0"/>
        </w:rPr>
        <w:tab/>
        <w:tab/>
      </w:r>
    </w:p>
    <w:p w:rsidR="00000000" w:rsidDel="00000000" w:rsidP="00000000" w:rsidRDefault="00000000" w:rsidRPr="00000000" w14:paraId="0000002E">
      <w:pPr>
        <w:pageBreakBefore w:val="0"/>
        <w:spacing w:after="240" w:before="240" w:lineRule="auto"/>
        <w:rPr/>
      </w:pPr>
      <w:r w:rsidDel="00000000" w:rsidR="00000000" w:rsidRPr="00000000">
        <w:rPr>
          <w:sz w:val="24"/>
          <w:szCs w:val="24"/>
          <w:rtl w:val="0"/>
        </w:rPr>
        <w:t xml:space="preserve">After a few months of cigarette friendship, he asked me to call him Grandfather with a capital G.</w:t>
      </w:r>
      <w:r w:rsidDel="00000000" w:rsidR="00000000" w:rsidRPr="00000000">
        <w:rPr>
          <w:rtl w:val="0"/>
        </w:rPr>
      </w:r>
    </w:p>
    <w:p w:rsidR="00000000" w:rsidDel="00000000" w:rsidP="00000000" w:rsidRDefault="00000000" w:rsidRPr="00000000" w14:paraId="0000002F">
      <w:pPr>
        <w:pageBreakBefore w:val="0"/>
        <w:spacing w:after="240" w:before="240" w:lineRule="auto"/>
        <w:rPr/>
      </w:pPr>
      <w:r w:rsidDel="00000000" w:rsidR="00000000" w:rsidRPr="00000000">
        <w:rPr>
          <w:sz w:val="24"/>
          <w:szCs w:val="24"/>
          <w:rtl w:val="0"/>
        </w:rPr>
        <w:t xml:space="preserve">“Isn’t that what you Indians call your respected elders?” he said. “Not grandpa or </w:t>
      </w:r>
      <w:r w:rsidDel="00000000" w:rsidR="00000000" w:rsidRPr="00000000">
        <w:rPr>
          <w:sz w:val="24"/>
          <w:szCs w:val="24"/>
          <w:rtl w:val="0"/>
        </w:rPr>
        <w:t xml:space="preserve">gramps</w:t>
      </w:r>
      <w:r w:rsidDel="00000000" w:rsidR="00000000" w:rsidRPr="00000000">
        <w:rPr>
          <w:sz w:val="24"/>
          <w:szCs w:val="24"/>
          <w:rtl w:val="0"/>
        </w:rPr>
        <w:t xml:space="preserve"> or old man or geezer. It’s Grandfather like it was my royal name.”</w:t>
      </w:r>
      <w:r w:rsidDel="00000000" w:rsidR="00000000" w:rsidRPr="00000000">
        <w:rPr>
          <w:rtl w:val="0"/>
        </w:rPr>
      </w:r>
    </w:p>
    <w:p w:rsidR="00000000" w:rsidDel="00000000" w:rsidP="00000000" w:rsidRDefault="00000000" w:rsidRPr="00000000" w14:paraId="00000030">
      <w:pPr>
        <w:pageBreakBefore w:val="0"/>
        <w:spacing w:after="240" w:before="240" w:lineRule="auto"/>
        <w:rPr/>
      </w:pPr>
      <w:r w:rsidDel="00000000" w:rsidR="00000000" w:rsidRPr="00000000">
        <w:rPr>
          <w:sz w:val="24"/>
          <w:szCs w:val="24"/>
          <w:rtl w:val="0"/>
        </w:rPr>
        <w:t xml:space="preserve">All four of my grandparents, two Indian and two white, died before I was born, so I didn’t have any traditional elders. I needed a grandfather. I was hungry for a grandfather.</w:t>
      </w:r>
      <w:r w:rsidDel="00000000" w:rsidR="00000000" w:rsidRPr="00000000">
        <w:rPr>
          <w:rtl w:val="0"/>
        </w:rPr>
      </w:r>
    </w:p>
    <w:p w:rsidR="00000000" w:rsidDel="00000000" w:rsidP="00000000" w:rsidRDefault="00000000" w:rsidRPr="00000000" w14:paraId="00000031">
      <w:pPr>
        <w:pageBreakBefore w:val="0"/>
        <w:spacing w:after="240" w:before="240" w:lineRule="auto"/>
        <w:rPr/>
      </w:pPr>
      <w:r w:rsidDel="00000000" w:rsidR="00000000" w:rsidRPr="00000000">
        <w:rPr>
          <w:sz w:val="24"/>
          <w:szCs w:val="24"/>
          <w:rtl w:val="0"/>
        </w:rPr>
        <w:t xml:space="preserve">“Grandfather,” I said. “It’s time to go back to work.”</w:t>
      </w:r>
      <w:r w:rsidDel="00000000" w:rsidR="00000000" w:rsidRPr="00000000">
        <w:rPr>
          <w:rtl w:val="0"/>
        </w:rPr>
      </w:r>
    </w:p>
    <w:p w:rsidR="00000000" w:rsidDel="00000000" w:rsidP="00000000" w:rsidRDefault="00000000" w:rsidRPr="00000000" w14:paraId="00000032">
      <w:pPr>
        <w:pageBreakBefore w:val="0"/>
        <w:spacing w:after="240" w:before="240" w:lineRule="auto"/>
        <w:rPr>
          <w:sz w:val="24"/>
          <w:szCs w:val="24"/>
        </w:rPr>
      </w:pPr>
      <w:r w:rsidDel="00000000" w:rsidR="00000000" w:rsidRPr="00000000">
        <w:rPr>
          <w:sz w:val="24"/>
          <w:szCs w:val="24"/>
          <w:rtl w:val="0"/>
        </w:rPr>
        <w:t xml:space="preserve">He smiled as big as I’d ever seen. He loved the respect. I loved respecting him. In this sad country, respect is the only thing most of us can afford. </w:t>
      </w:r>
    </w:p>
    <w:p w:rsidR="00000000" w:rsidDel="00000000" w:rsidP="00000000" w:rsidRDefault="00000000" w:rsidRPr="00000000" w14:paraId="00000033">
      <w:pPr>
        <w:pageBreakBefore w:val="0"/>
        <w:rPr/>
      </w:pPr>
      <w:r w:rsidDel="00000000" w:rsidR="00000000" w:rsidRPr="00000000">
        <w:rPr>
          <w:rtl w:val="0"/>
        </w:rPr>
        <w:tab/>
        <w:tab/>
        <w:tab/>
        <w:tab/>
        <w:tab/>
      </w:r>
    </w:p>
    <w:p w:rsidR="00000000" w:rsidDel="00000000" w:rsidP="00000000" w:rsidRDefault="00000000" w:rsidRPr="00000000" w14:paraId="00000034">
      <w:pPr>
        <w:pageBreakBefore w:val="0"/>
        <w:rPr/>
      </w:pPr>
      <w:r w:rsidDel="00000000" w:rsidR="00000000" w:rsidRPr="00000000">
        <w:rPr>
          <w:rtl w:val="0"/>
        </w:rPr>
        <w:tab/>
        <w:tab/>
        <w:tab/>
        <w:tab/>
      </w:r>
    </w:p>
    <w:p w:rsidR="00000000" w:rsidDel="00000000" w:rsidP="00000000" w:rsidRDefault="00000000" w:rsidRPr="00000000" w14:paraId="00000035">
      <w:pPr>
        <w:pageBreakBefore w:val="0"/>
        <w:rPr/>
      </w:pPr>
      <w:r w:rsidDel="00000000" w:rsidR="00000000" w:rsidRPr="00000000">
        <w:rPr>
          <w:rtl w:val="0"/>
        </w:rPr>
        <w:tab/>
        <w:tab/>
        <w:tab/>
      </w:r>
    </w:p>
    <w:p w:rsidR="00000000" w:rsidDel="00000000" w:rsidP="00000000" w:rsidRDefault="00000000" w:rsidRPr="00000000" w14:paraId="00000036">
      <w:pPr>
        <w:pageBreakBefore w:val="0"/>
        <w:rPr/>
      </w:pPr>
      <w:r w:rsidDel="00000000" w:rsidR="00000000" w:rsidRPr="00000000">
        <w:rPr>
          <w:rtl w:val="0"/>
        </w:rPr>
        <w:tab/>
        <w:tab/>
      </w:r>
    </w:p>
    <w:p w:rsidR="00000000" w:rsidDel="00000000" w:rsidP="00000000" w:rsidRDefault="00000000" w:rsidRPr="00000000" w14:paraId="00000037">
      <w:pPr>
        <w:pageBreakBefore w:val="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Handlee">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Handlee-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