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57" w:rsidRPr="007F34AF" w:rsidRDefault="008F3357" w:rsidP="007F34AF">
      <w:pPr>
        <w:jc w:val="center"/>
        <w:rPr>
          <w:sz w:val="36"/>
          <w:u w:val="single"/>
        </w:rPr>
      </w:pPr>
      <w:r w:rsidRPr="008F3357">
        <w:rPr>
          <w:sz w:val="36"/>
          <w:u w:val="single"/>
        </w:rPr>
        <w:t>Facts, Feelings, and Beliefs</w:t>
      </w:r>
    </w:p>
    <w:tbl>
      <w:tblPr>
        <w:tblStyle w:val="TableGrid"/>
        <w:tblpPr w:leftFromText="180" w:rightFromText="180" w:vertAnchor="page" w:horzAnchor="margin" w:tblpY="2413"/>
        <w:tblW w:w="0" w:type="auto"/>
        <w:tblLook w:val="04A0"/>
      </w:tblPr>
      <w:tblGrid>
        <w:gridCol w:w="3192"/>
        <w:gridCol w:w="3192"/>
        <w:gridCol w:w="3192"/>
      </w:tblGrid>
      <w:tr w:rsidR="007F34AF" w:rsidTr="007F34AF">
        <w:tc>
          <w:tcPr>
            <w:tcW w:w="3192" w:type="dxa"/>
          </w:tcPr>
          <w:p w:rsidR="007F34AF" w:rsidRPr="00A90858" w:rsidRDefault="007F34AF" w:rsidP="007F34AF">
            <w:pPr>
              <w:rPr>
                <w:u w:val="single"/>
              </w:rPr>
            </w:pPr>
            <w:r w:rsidRPr="00A90858">
              <w:rPr>
                <w:u w:val="single"/>
              </w:rPr>
              <w:t>Beliefs</w:t>
            </w:r>
          </w:p>
        </w:tc>
        <w:tc>
          <w:tcPr>
            <w:tcW w:w="3192" w:type="dxa"/>
          </w:tcPr>
          <w:p w:rsidR="007F34AF" w:rsidRPr="00A90858" w:rsidRDefault="007F34AF" w:rsidP="007F34AF">
            <w:pPr>
              <w:rPr>
                <w:u w:val="single"/>
              </w:rPr>
            </w:pPr>
            <w:r w:rsidRPr="00A90858">
              <w:rPr>
                <w:u w:val="single"/>
              </w:rPr>
              <w:t>Facts</w:t>
            </w:r>
          </w:p>
        </w:tc>
        <w:tc>
          <w:tcPr>
            <w:tcW w:w="3192" w:type="dxa"/>
          </w:tcPr>
          <w:p w:rsidR="007F34AF" w:rsidRPr="00A90858" w:rsidRDefault="007F34AF" w:rsidP="007F34AF">
            <w:pPr>
              <w:rPr>
                <w:u w:val="single"/>
              </w:rPr>
            </w:pPr>
            <w:r w:rsidRPr="00A90858">
              <w:rPr>
                <w:u w:val="single"/>
              </w:rPr>
              <w:t>Feelings</w:t>
            </w:r>
          </w:p>
        </w:tc>
      </w:tr>
      <w:tr w:rsidR="007F34AF" w:rsidTr="007F34AF">
        <w:tc>
          <w:tcPr>
            <w:tcW w:w="3192" w:type="dxa"/>
          </w:tcPr>
          <w:p w:rsidR="007F34AF" w:rsidRDefault="007F34AF" w:rsidP="007F34AF">
            <w:r>
              <w:t xml:space="preserve">Definition- Trust, faith, or confidence that something is real or true. </w:t>
            </w:r>
          </w:p>
        </w:tc>
        <w:tc>
          <w:tcPr>
            <w:tcW w:w="3192" w:type="dxa"/>
          </w:tcPr>
          <w:p w:rsidR="007F34AF" w:rsidRDefault="00DF0A69" w:rsidP="00DF0A69">
            <w:r>
              <w:t>Definition-</w:t>
            </w:r>
            <w:r>
              <w:br/>
            </w:r>
            <w:r w:rsidR="007F34AF">
              <w:t>Information confirmed</w:t>
            </w:r>
            <w:r>
              <w:t xml:space="preserve"> as true</w:t>
            </w:r>
            <w:r w:rsidR="007F34AF">
              <w:t xml:space="preserve"> by the senses or experimentation. </w:t>
            </w:r>
          </w:p>
        </w:tc>
        <w:tc>
          <w:tcPr>
            <w:tcW w:w="3192" w:type="dxa"/>
          </w:tcPr>
          <w:p w:rsidR="007F34AF" w:rsidRDefault="00DF0A69" w:rsidP="007F34AF">
            <w:r>
              <w:t>Definition-</w:t>
            </w:r>
            <w:r>
              <w:br/>
            </w:r>
            <w:r w:rsidR="007F34AF">
              <w:t xml:space="preserve">Personal feelings coming from emotions or senses. </w:t>
            </w:r>
          </w:p>
        </w:tc>
      </w:tr>
      <w:tr w:rsidR="007F34AF" w:rsidTr="007F34AF">
        <w:tc>
          <w:tcPr>
            <w:tcW w:w="3192" w:type="dxa"/>
          </w:tcPr>
          <w:p w:rsidR="007F34AF" w:rsidRDefault="007F34AF" w:rsidP="007F34AF">
            <w:r>
              <w:t xml:space="preserve">&gt;Notes: </w:t>
            </w:r>
          </w:p>
          <w:p w:rsidR="0042436C" w:rsidRDefault="007F34AF" w:rsidP="007F34AF">
            <w:r>
              <w:t xml:space="preserve">We can't </w:t>
            </w:r>
            <w:r w:rsidR="00C053EB">
              <w:t xml:space="preserve">prove </w:t>
            </w:r>
            <w:r>
              <w:t xml:space="preserve">everything, so </w:t>
            </w:r>
            <w:r w:rsidR="00C053EB">
              <w:t>some</w:t>
            </w:r>
            <w:r>
              <w:t xml:space="preserve"> things we </w:t>
            </w:r>
            <w:r w:rsidR="00C053EB">
              <w:t xml:space="preserve">can only </w:t>
            </w:r>
            <w:r>
              <w:t xml:space="preserve">believe. We can make inferences to </w:t>
            </w:r>
            <w:r w:rsidR="00C053EB">
              <w:t>think about</w:t>
            </w:r>
            <w:r>
              <w:t xml:space="preserve"> beliefs. Sometimes, like with a hypothesis, we can test our beliefs. </w:t>
            </w:r>
            <w:r>
              <w:br/>
            </w:r>
          </w:p>
          <w:p w:rsidR="007F34AF" w:rsidRDefault="007F34AF" w:rsidP="00C053EB">
            <w:r>
              <w:br/>
              <w:t>&gt; Example:</w:t>
            </w:r>
            <w:r>
              <w:br/>
              <w:t>Some situations with limited information require belief. For example, "I believe the bus will be here on time</w:t>
            </w:r>
            <w:r w:rsidR="00C053EB">
              <w:t>, even though it's late sometimes</w:t>
            </w:r>
            <w:r>
              <w:t xml:space="preserve">." My evidence isn't strong, but it's possible. </w:t>
            </w:r>
            <w:r>
              <w:br/>
            </w:r>
            <w:r>
              <w:br/>
              <w:t xml:space="preserve">However, in some situations beliefs are </w:t>
            </w:r>
            <w:r w:rsidR="00C053EB">
              <w:t>crucial</w:t>
            </w:r>
            <w:r>
              <w:t>. For example, belie</w:t>
            </w:r>
            <w:r w:rsidR="00C053EB">
              <w:t xml:space="preserve">f </w:t>
            </w:r>
            <w:r>
              <w:t xml:space="preserve">in fairness </w:t>
            </w:r>
            <w:r w:rsidR="00C053EB">
              <w:t xml:space="preserve">is a premise of the courtroom. </w:t>
            </w:r>
          </w:p>
        </w:tc>
        <w:tc>
          <w:tcPr>
            <w:tcW w:w="3192" w:type="dxa"/>
          </w:tcPr>
          <w:p w:rsidR="0042436C" w:rsidRDefault="007F34AF" w:rsidP="007F34AF">
            <w:r>
              <w:t>&gt;Notes:</w:t>
            </w:r>
            <w:r>
              <w:br/>
              <w:t>Facts a</w:t>
            </w:r>
            <w:r w:rsidR="008B540B">
              <w:t xml:space="preserve">re supported by strong evidence. They are </w:t>
            </w:r>
            <w:r>
              <w:t>improved over time as more information is collected.</w:t>
            </w:r>
            <w:r>
              <w:br/>
            </w:r>
            <w:r>
              <w:br/>
            </w:r>
          </w:p>
          <w:p w:rsidR="0042436C" w:rsidRDefault="0042436C" w:rsidP="007F34AF"/>
          <w:p w:rsidR="007F34AF" w:rsidRDefault="007F34AF" w:rsidP="007F34AF">
            <w:r>
              <w:br/>
              <w:t>&gt;Example:</w:t>
            </w:r>
            <w:r>
              <w:br/>
              <w:t xml:space="preserve">You receive a phone-call from your friend who says it's raining outside. </w:t>
            </w:r>
          </w:p>
          <w:p w:rsidR="007F34AF" w:rsidRDefault="007F34AF" w:rsidP="007F34AF"/>
          <w:p w:rsidR="007F34AF" w:rsidRDefault="007F34AF" w:rsidP="007F34AF">
            <w:r>
              <w:t xml:space="preserve">"How do you know?" you ask. </w:t>
            </w:r>
          </w:p>
          <w:p w:rsidR="007F34AF" w:rsidRDefault="007F34AF" w:rsidP="007F34AF"/>
          <w:p w:rsidR="007F34AF" w:rsidRDefault="007F34AF" w:rsidP="007F34AF">
            <w:r>
              <w:t xml:space="preserve">" I'm all wet, my shoes are soaked, and my cell phone will probably break as I'm talking to you." </w:t>
            </w:r>
          </w:p>
          <w:p w:rsidR="007F34AF" w:rsidRDefault="007F34AF" w:rsidP="007F34AF"/>
          <w:p w:rsidR="007F34AF" w:rsidRDefault="007F34AF" w:rsidP="007F34AF">
            <w:r>
              <w:t xml:space="preserve">Scientists and scholars must use facts to support their claim that something is true. Without facts we cannot be sure about their claims. </w:t>
            </w:r>
          </w:p>
        </w:tc>
        <w:tc>
          <w:tcPr>
            <w:tcW w:w="3192" w:type="dxa"/>
          </w:tcPr>
          <w:p w:rsidR="007F34AF" w:rsidRDefault="007F34AF" w:rsidP="007F34AF">
            <w:r>
              <w:t>&gt;Notes:</w:t>
            </w:r>
          </w:p>
          <w:p w:rsidR="007F34AF" w:rsidRDefault="007F34AF" w:rsidP="007F34AF">
            <w:r>
              <w:t xml:space="preserve">Feelings are complex because they aren't usually as simple as "joyful" or "angry", but </w:t>
            </w:r>
            <w:r w:rsidR="00C053EB">
              <w:t>can be</w:t>
            </w:r>
            <w:r>
              <w:t xml:space="preserve"> a combination of many feelings. Figuring out why we feel a certain way </w:t>
            </w:r>
            <w:r w:rsidR="00C053EB">
              <w:t>is</w:t>
            </w:r>
            <w:r>
              <w:t xml:space="preserve"> helpful. </w:t>
            </w:r>
          </w:p>
          <w:p w:rsidR="007F34AF" w:rsidRDefault="007F34AF" w:rsidP="007F34AF"/>
          <w:p w:rsidR="0042436C" w:rsidRDefault="0042436C" w:rsidP="007F34AF"/>
          <w:p w:rsidR="0042436C" w:rsidRDefault="0042436C" w:rsidP="007F34AF"/>
          <w:p w:rsidR="007F34AF" w:rsidRDefault="007F34AF" w:rsidP="007F34AF">
            <w:r>
              <w:t>&gt;Example</w:t>
            </w:r>
          </w:p>
          <w:p w:rsidR="007F34AF" w:rsidRDefault="007F34AF" w:rsidP="007F34AF">
            <w:r>
              <w:t>-See the question below.</w:t>
            </w:r>
          </w:p>
        </w:tc>
      </w:tr>
      <w:tr w:rsidR="007F34AF" w:rsidTr="007F34AF">
        <w:tc>
          <w:tcPr>
            <w:tcW w:w="3192" w:type="dxa"/>
          </w:tcPr>
          <w:p w:rsidR="007F34AF" w:rsidRDefault="007F34AF" w:rsidP="007F34AF"/>
        </w:tc>
        <w:tc>
          <w:tcPr>
            <w:tcW w:w="3192" w:type="dxa"/>
          </w:tcPr>
          <w:p w:rsidR="007F34AF" w:rsidRDefault="007F34AF" w:rsidP="007F34AF"/>
        </w:tc>
        <w:tc>
          <w:tcPr>
            <w:tcW w:w="3192" w:type="dxa"/>
          </w:tcPr>
          <w:p w:rsidR="007F34AF" w:rsidRDefault="007F34AF" w:rsidP="007F34AF"/>
        </w:tc>
      </w:tr>
    </w:tbl>
    <w:p w:rsidR="00A90858" w:rsidRDefault="00332C10">
      <w:r>
        <w:t xml:space="preserve">1. Facts and feelings are very important to the Incredible Hulk, also known as the brilliant scientist Bruce Banner. An accident during an experiment </w:t>
      </w:r>
      <w:r w:rsidR="00EF2860">
        <w:t>gave him the powers of the Hulk!</w:t>
      </w:r>
      <w:r>
        <w:t xml:space="preserve"> </w:t>
      </w:r>
      <w:r w:rsidR="00EF2860">
        <w:t>When Banner gets angry he transforms into a giant green creature with super strength</w:t>
      </w:r>
      <w:r>
        <w:t xml:space="preserve">. This </w:t>
      </w:r>
      <w:r w:rsidR="00EF2860">
        <w:t>makes it</w:t>
      </w:r>
      <w:r>
        <w:t xml:space="preserve"> hard for him to build relationships or make new friends. </w:t>
      </w:r>
    </w:p>
    <w:p w:rsidR="00EF2860" w:rsidRDefault="00332C10">
      <w:r>
        <w:t>Bruce Ban</w:t>
      </w:r>
      <w:r w:rsidR="00EF2860">
        <w:t>ner is sad about his Hulk power</w:t>
      </w:r>
      <w:r>
        <w:t xml:space="preserve"> because </w:t>
      </w:r>
      <w:r w:rsidR="00EF2860">
        <w:t>it</w:t>
      </w:r>
      <w:r>
        <w:t xml:space="preserve"> can cause destruction </w:t>
      </w:r>
      <w:r w:rsidR="009729BD">
        <w:t>when he transforms</w:t>
      </w:r>
      <w:r>
        <w:t xml:space="preserve">. He doesn't like </w:t>
      </w:r>
      <w:r w:rsidR="009729BD">
        <w:t xml:space="preserve">being dangerous to other </w:t>
      </w:r>
      <w:r>
        <w:t xml:space="preserve">people. </w:t>
      </w:r>
      <w:r w:rsidR="00EF2860">
        <w:t>However</w:t>
      </w:r>
      <w:r>
        <w:t xml:space="preserve">, he </w:t>
      </w:r>
      <w:r w:rsidR="009729BD">
        <w:t>knows</w:t>
      </w:r>
      <w:r>
        <w:t xml:space="preserve"> the powers </w:t>
      </w:r>
      <w:r w:rsidR="00EF2860">
        <w:t>are</w:t>
      </w:r>
      <w:r>
        <w:t xml:space="preserve"> helpful for fighting big threats like </w:t>
      </w:r>
      <w:proofErr w:type="spellStart"/>
      <w:r>
        <w:t>Thanos</w:t>
      </w:r>
      <w:proofErr w:type="spellEnd"/>
      <w:r>
        <w:t xml:space="preserve"> or</w:t>
      </w:r>
      <w:r w:rsidR="00EF2860">
        <w:t xml:space="preserve"> </w:t>
      </w:r>
      <w:proofErr w:type="spellStart"/>
      <w:r w:rsidR="00EF2860">
        <w:t>Ultron</w:t>
      </w:r>
      <w:proofErr w:type="spellEnd"/>
      <w:r>
        <w:t xml:space="preserve">. He usually uses his power to </w:t>
      </w:r>
      <w:r w:rsidR="009729BD">
        <w:t>save</w:t>
      </w:r>
      <w:r>
        <w:t xml:space="preserve"> people. </w:t>
      </w:r>
    </w:p>
    <w:p w:rsidR="00EF2860" w:rsidRDefault="00EF2860">
      <w:r>
        <w:t>&gt;Question: The Hulk’s powers bring both good and bad consequences. If you snapped your fingers and took away the Incredible Hulk's powers, how do you think he would feel?</w:t>
      </w:r>
    </w:p>
    <w:sectPr w:rsidR="00EF2860" w:rsidSect="0039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6566"/>
    <w:rsid w:val="00121FAF"/>
    <w:rsid w:val="00172EEA"/>
    <w:rsid w:val="00332097"/>
    <w:rsid w:val="00332C10"/>
    <w:rsid w:val="00391336"/>
    <w:rsid w:val="00401094"/>
    <w:rsid w:val="0042436C"/>
    <w:rsid w:val="00436566"/>
    <w:rsid w:val="0050376D"/>
    <w:rsid w:val="005F5BEE"/>
    <w:rsid w:val="006C439F"/>
    <w:rsid w:val="007F34AF"/>
    <w:rsid w:val="008B540B"/>
    <w:rsid w:val="008F3357"/>
    <w:rsid w:val="00910230"/>
    <w:rsid w:val="009729BD"/>
    <w:rsid w:val="009C15C4"/>
    <w:rsid w:val="00A90858"/>
    <w:rsid w:val="00C053EB"/>
    <w:rsid w:val="00C35E80"/>
    <w:rsid w:val="00D903BE"/>
    <w:rsid w:val="00DE02B5"/>
    <w:rsid w:val="00DF0A69"/>
    <w:rsid w:val="00EF2860"/>
    <w:rsid w:val="00FC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6</cp:revision>
  <dcterms:created xsi:type="dcterms:W3CDTF">2020-03-22T00:20:00Z</dcterms:created>
  <dcterms:modified xsi:type="dcterms:W3CDTF">2020-10-20T11:08:00Z</dcterms:modified>
</cp:coreProperties>
</file>